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164" w:rsidRPr="00CE1D1B" w:rsidRDefault="00F81164" w:rsidP="00F81164">
      <w:pPr>
        <w:spacing w:after="240" w:line="240" w:lineRule="auto"/>
        <w:textAlignment w:val="baseline"/>
        <w:rPr>
          <w:rFonts w:ascii="Times New Roman" w:eastAsia="Times New Roman" w:hAnsi="Times New Roman" w:cs="Times New Roman"/>
          <w:color w:val="999999"/>
          <w:sz w:val="21"/>
          <w:szCs w:val="21"/>
          <w:lang w:val="en-US" w:eastAsia="fr-LU"/>
        </w:rPr>
      </w:pPr>
      <w:proofErr w:type="spellStart"/>
      <w:r w:rsidRPr="00CE1D1B">
        <w:rPr>
          <w:rFonts w:ascii="Times New Roman" w:eastAsia="Times New Roman" w:hAnsi="Times New Roman" w:cs="Times New Roman"/>
          <w:color w:val="999999"/>
          <w:sz w:val="21"/>
          <w:szCs w:val="21"/>
          <w:lang w:val="en-US" w:eastAsia="fr-LU"/>
        </w:rPr>
        <w:t>Appenzeller</w:t>
      </w:r>
      <w:proofErr w:type="spellEnd"/>
      <w:r w:rsidRPr="00CE1D1B">
        <w:rPr>
          <w:rFonts w:ascii="Times New Roman" w:eastAsia="Times New Roman" w:hAnsi="Times New Roman" w:cs="Times New Roman"/>
          <w:color w:val="999999"/>
          <w:sz w:val="21"/>
          <w:szCs w:val="21"/>
          <w:lang w:val="en-US" w:eastAsia="fr-LU"/>
        </w:rPr>
        <w:t xml:space="preserve"> </w:t>
      </w:r>
      <w:proofErr w:type="spellStart"/>
      <w:r w:rsidRPr="00CE1D1B">
        <w:rPr>
          <w:rFonts w:ascii="Times New Roman" w:eastAsia="Times New Roman" w:hAnsi="Times New Roman" w:cs="Times New Roman"/>
          <w:color w:val="999999"/>
          <w:sz w:val="21"/>
          <w:szCs w:val="21"/>
          <w:lang w:val="en-US" w:eastAsia="fr-LU"/>
        </w:rPr>
        <w:t>Zeitung</w:t>
      </w:r>
      <w:proofErr w:type="spellEnd"/>
      <w:r w:rsidRPr="00CE1D1B">
        <w:rPr>
          <w:rFonts w:ascii="Times New Roman" w:eastAsia="Times New Roman" w:hAnsi="Times New Roman" w:cs="Times New Roman"/>
          <w:color w:val="999999"/>
          <w:sz w:val="21"/>
          <w:szCs w:val="21"/>
          <w:lang w:val="en-US" w:eastAsia="fr-LU"/>
        </w:rPr>
        <w:t xml:space="preserve">, 10. </w:t>
      </w:r>
      <w:proofErr w:type="spellStart"/>
      <w:r w:rsidRPr="00CE1D1B">
        <w:rPr>
          <w:rFonts w:ascii="Times New Roman" w:eastAsia="Times New Roman" w:hAnsi="Times New Roman" w:cs="Times New Roman"/>
          <w:color w:val="999999"/>
          <w:sz w:val="21"/>
          <w:szCs w:val="21"/>
          <w:lang w:val="en-US" w:eastAsia="fr-LU"/>
        </w:rPr>
        <w:t>März</w:t>
      </w:r>
      <w:proofErr w:type="spellEnd"/>
      <w:r w:rsidRPr="00CE1D1B">
        <w:rPr>
          <w:rFonts w:ascii="Times New Roman" w:eastAsia="Times New Roman" w:hAnsi="Times New Roman" w:cs="Times New Roman"/>
          <w:color w:val="999999"/>
          <w:sz w:val="21"/>
          <w:szCs w:val="21"/>
          <w:lang w:val="en-US" w:eastAsia="fr-LU"/>
        </w:rPr>
        <w:t xml:space="preserve"> 2015, 07:51 </w:t>
      </w:r>
      <w:proofErr w:type="spellStart"/>
      <w:r w:rsidRPr="00CE1D1B">
        <w:rPr>
          <w:rFonts w:ascii="Times New Roman" w:eastAsia="Times New Roman" w:hAnsi="Times New Roman" w:cs="Times New Roman"/>
          <w:color w:val="999999"/>
          <w:sz w:val="21"/>
          <w:szCs w:val="21"/>
          <w:lang w:val="en-US" w:eastAsia="fr-LU"/>
        </w:rPr>
        <w:t>Uhr</w:t>
      </w:r>
      <w:proofErr w:type="spellEnd"/>
    </w:p>
    <w:p w:rsidR="00F81164" w:rsidRPr="00CE1D1B" w:rsidRDefault="00F81164" w:rsidP="00F81164">
      <w:pPr>
        <w:spacing w:before="100" w:beforeAutospacing="1" w:after="60" w:line="264" w:lineRule="atLeast"/>
        <w:textAlignment w:val="baseline"/>
        <w:outlineLvl w:val="0"/>
        <w:rPr>
          <w:rFonts w:ascii="Times New Roman" w:eastAsia="Times New Roman" w:hAnsi="Times New Roman" w:cs="Times New Roman"/>
          <w:color w:val="000000"/>
          <w:spacing w:val="-7"/>
          <w:kern w:val="36"/>
          <w:sz w:val="42"/>
          <w:szCs w:val="42"/>
          <w:lang w:val="en-US" w:eastAsia="fr-LU"/>
        </w:rPr>
      </w:pPr>
      <w:proofErr w:type="spellStart"/>
      <w:r w:rsidRPr="00CE1D1B">
        <w:rPr>
          <w:rFonts w:ascii="Times New Roman" w:eastAsia="Times New Roman" w:hAnsi="Times New Roman" w:cs="Times New Roman"/>
          <w:color w:val="000000"/>
          <w:spacing w:val="-7"/>
          <w:kern w:val="36"/>
          <w:sz w:val="42"/>
          <w:szCs w:val="42"/>
          <w:lang w:val="en-US" w:eastAsia="fr-LU"/>
        </w:rPr>
        <w:t>Perlen</w:t>
      </w:r>
      <w:proofErr w:type="spellEnd"/>
      <w:r w:rsidRPr="00CE1D1B">
        <w:rPr>
          <w:rFonts w:ascii="Times New Roman" w:eastAsia="Times New Roman" w:hAnsi="Times New Roman" w:cs="Times New Roman"/>
          <w:color w:val="000000"/>
          <w:spacing w:val="-7"/>
          <w:kern w:val="36"/>
          <w:sz w:val="42"/>
          <w:szCs w:val="42"/>
          <w:lang w:val="en-US" w:eastAsia="fr-LU"/>
        </w:rPr>
        <w:t xml:space="preserve"> der Wiener </w:t>
      </w:r>
      <w:proofErr w:type="spellStart"/>
      <w:r w:rsidRPr="00CE1D1B">
        <w:rPr>
          <w:rFonts w:ascii="Times New Roman" w:eastAsia="Times New Roman" w:hAnsi="Times New Roman" w:cs="Times New Roman"/>
          <w:color w:val="000000"/>
          <w:spacing w:val="-7"/>
          <w:kern w:val="36"/>
          <w:sz w:val="42"/>
          <w:szCs w:val="42"/>
          <w:lang w:val="en-US" w:eastAsia="fr-LU"/>
        </w:rPr>
        <w:t>Klassik</w:t>
      </w:r>
      <w:proofErr w:type="spellEnd"/>
    </w:p>
    <w:p w:rsidR="00F81164" w:rsidRPr="00F81164" w:rsidRDefault="00F81164" w:rsidP="00F81164">
      <w:pPr>
        <w:spacing w:after="0" w:line="330" w:lineRule="atLeast"/>
        <w:textAlignment w:val="baseline"/>
        <w:rPr>
          <w:rFonts w:ascii="Times New Roman" w:eastAsia="Times New Roman" w:hAnsi="Times New Roman" w:cs="Times New Roman"/>
          <w:color w:val="000000"/>
          <w:sz w:val="25"/>
          <w:szCs w:val="25"/>
          <w:lang w:eastAsia="fr-LU"/>
        </w:rPr>
      </w:pPr>
      <w:r w:rsidRPr="00F81164">
        <w:rPr>
          <w:rFonts w:ascii="Times New Roman" w:eastAsia="Times New Roman" w:hAnsi="Times New Roman" w:cs="Times New Roman"/>
          <w:noProof/>
          <w:color w:val="005596"/>
          <w:sz w:val="25"/>
          <w:szCs w:val="25"/>
          <w:bdr w:val="none" w:sz="0" w:space="0" w:color="auto" w:frame="1"/>
          <w:lang w:eastAsia="fr-LU"/>
        </w:rPr>
        <w:drawing>
          <wp:inline distT="0" distB="0" distL="0" distR="0" wp14:anchorId="773C1942" wp14:editId="57A1E4B9">
            <wp:extent cx="247650" cy="200025"/>
            <wp:effectExtent l="0" t="0" r="0" b="9525"/>
            <wp:docPr id="1" name="Image 1" descr="http://www.tagblatt.ch/storage/pic/layout/icons/1773194_1_drucken.png">
              <a:hlinkClick xmlns:a="http://schemas.openxmlformats.org/drawingml/2006/main" r:id="rId6" tooltip="&quot;Artikel druck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tagblatt.ch/storage/pic/layout/icons/1773194_1_drucken.png">
                      <a:hlinkClick r:id="rId6" tooltip="&quot;Artikel drucken&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p w:rsidR="00F81164" w:rsidRPr="00F81164" w:rsidRDefault="00CE1D1B" w:rsidP="00F81164">
      <w:pPr>
        <w:spacing w:after="0" w:line="240" w:lineRule="auto"/>
        <w:rPr>
          <w:rFonts w:ascii="Times New Roman" w:eastAsia="Times New Roman" w:hAnsi="Times New Roman" w:cs="Times New Roman"/>
          <w:sz w:val="24"/>
          <w:szCs w:val="24"/>
          <w:lang w:eastAsia="fr-LU"/>
        </w:rPr>
      </w:pPr>
      <w:hyperlink r:id="rId8" w:history="1">
        <w:r w:rsidR="00F81164" w:rsidRPr="00F81164">
          <w:rPr>
            <w:rFonts w:ascii="Times New Roman" w:eastAsia="Times New Roman" w:hAnsi="Times New Roman" w:cs="Times New Roman"/>
            <w:noProof/>
            <w:color w:val="005596"/>
            <w:sz w:val="25"/>
            <w:szCs w:val="25"/>
            <w:bdr w:val="none" w:sz="0" w:space="0" w:color="auto" w:frame="1"/>
            <w:lang w:eastAsia="fr-LU"/>
          </w:rPr>
          <w:drawing>
            <wp:inline distT="0" distB="0" distL="0" distR="0" wp14:anchorId="6F38FB94" wp14:editId="78185612">
              <wp:extent cx="5334000" cy="3143250"/>
              <wp:effectExtent l="0" t="0" r="0" b="0"/>
              <wp:docPr id="2" name="Image 2" descr="http://www.appenzellerzeitung.ch/storage/scl/import/tbnews/tbat/at-ap/2363980_m3w560h330q75v51_xio-fcmsimage-20150310023626-006003-54fe4a9a25616-.tbat_20150310_7ouiy_q5.jpg?version=142595159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appenzellerzeitung.ch/storage/scl/import/tbnews/tbat/at-ap/2363980_m3w560h330q75v51_xio-fcmsimage-20150310023626-006003-54fe4a9a25616-.tbat_20150310_7ouiy_q5.jpg?version=1425951591">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0" cy="3143250"/>
                      </a:xfrm>
                      <a:prstGeom prst="rect">
                        <a:avLst/>
                      </a:prstGeom>
                      <a:noFill/>
                      <a:ln>
                        <a:noFill/>
                      </a:ln>
                    </pic:spPr>
                  </pic:pic>
                </a:graphicData>
              </a:graphic>
            </wp:inline>
          </w:drawing>
        </w:r>
        <w:r w:rsidR="00F81164" w:rsidRPr="00F81164">
          <w:rPr>
            <w:rFonts w:ascii="Times New Roman" w:eastAsia="Times New Roman" w:hAnsi="Times New Roman" w:cs="Times New Roman"/>
            <w:noProof/>
            <w:color w:val="005596"/>
            <w:sz w:val="25"/>
            <w:szCs w:val="25"/>
            <w:bdr w:val="none" w:sz="0" w:space="0" w:color="auto" w:frame="1"/>
            <w:lang w:eastAsia="fr-LU"/>
          </w:rPr>
          <w:drawing>
            <wp:inline distT="0" distB="0" distL="0" distR="0" wp14:anchorId="58AAF3BD" wp14:editId="31557599">
              <wp:extent cx="114300" cy="114300"/>
              <wp:effectExtent l="0" t="0" r="0" b="0"/>
              <wp:docPr id="3" name="Image 3" descr="Zoom">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Zoom">
                        <a:hlinkClick r:id="rId8"/>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hyperlink>
    </w:p>
    <w:p w:rsidR="00F81164" w:rsidRPr="00F81164" w:rsidRDefault="00F81164" w:rsidP="00F81164">
      <w:pPr>
        <w:pBdr>
          <w:bottom w:val="dotted" w:sz="6" w:space="6" w:color="999999"/>
        </w:pBdr>
        <w:spacing w:after="0" w:line="240" w:lineRule="atLeast"/>
        <w:textAlignment w:val="baseline"/>
        <w:rPr>
          <w:rFonts w:ascii="Times New Roman" w:eastAsia="Times New Roman" w:hAnsi="Times New Roman" w:cs="Times New Roman"/>
          <w:color w:val="000000"/>
          <w:sz w:val="21"/>
          <w:szCs w:val="21"/>
          <w:lang w:val="en-US" w:eastAsia="fr-LU"/>
        </w:rPr>
      </w:pPr>
      <w:r w:rsidRPr="00F81164">
        <w:rPr>
          <w:rFonts w:ascii="Times New Roman" w:eastAsia="Times New Roman" w:hAnsi="Times New Roman" w:cs="Times New Roman"/>
          <w:color w:val="000000"/>
          <w:sz w:val="21"/>
          <w:szCs w:val="21"/>
          <w:lang w:val="en-US" w:eastAsia="fr-LU"/>
        </w:rPr>
        <w:t>Das Trio vereint Spielkultur und musikalische Ausstrahlung. </w:t>
      </w:r>
      <w:r w:rsidRPr="00F81164">
        <w:rPr>
          <w:rFonts w:ascii="Times New Roman" w:eastAsia="Times New Roman" w:hAnsi="Times New Roman" w:cs="Times New Roman"/>
          <w:color w:val="000000"/>
          <w:bdr w:val="none" w:sz="0" w:space="0" w:color="auto" w:frame="1"/>
          <w:lang w:val="en-US" w:eastAsia="fr-LU"/>
        </w:rPr>
        <w:t xml:space="preserve">(Bild: </w:t>
      </w:r>
      <w:proofErr w:type="gramStart"/>
      <w:r w:rsidRPr="00F81164">
        <w:rPr>
          <w:rFonts w:ascii="Times New Roman" w:eastAsia="Times New Roman" w:hAnsi="Times New Roman" w:cs="Times New Roman"/>
          <w:color w:val="000000"/>
          <w:bdr w:val="none" w:sz="0" w:space="0" w:color="auto" w:frame="1"/>
          <w:lang w:val="en-US" w:eastAsia="fr-LU"/>
        </w:rPr>
        <w:t>fo</w:t>
      </w:r>
      <w:proofErr w:type="gramEnd"/>
      <w:r w:rsidRPr="00F81164">
        <w:rPr>
          <w:rFonts w:ascii="Times New Roman" w:eastAsia="Times New Roman" w:hAnsi="Times New Roman" w:cs="Times New Roman"/>
          <w:color w:val="000000"/>
          <w:bdr w:val="none" w:sz="0" w:space="0" w:color="auto" w:frame="1"/>
          <w:lang w:val="en-US" w:eastAsia="fr-LU"/>
        </w:rPr>
        <w:t>)</w:t>
      </w:r>
    </w:p>
    <w:p w:rsidR="00F81164" w:rsidRPr="00F81164" w:rsidRDefault="00F81164" w:rsidP="00F81164">
      <w:pPr>
        <w:spacing w:after="0" w:line="330" w:lineRule="atLeast"/>
        <w:textAlignment w:val="baseline"/>
        <w:outlineLvl w:val="2"/>
        <w:rPr>
          <w:rFonts w:ascii="Times New Roman" w:eastAsia="Times New Roman" w:hAnsi="Times New Roman" w:cs="Times New Roman"/>
          <w:b/>
          <w:bCs/>
          <w:color w:val="000000"/>
          <w:sz w:val="25"/>
          <w:szCs w:val="25"/>
          <w:lang w:val="en-US" w:eastAsia="fr-LU"/>
        </w:rPr>
      </w:pPr>
      <w:r w:rsidRPr="00F81164">
        <w:rPr>
          <w:rFonts w:ascii="Times New Roman" w:eastAsia="Times New Roman" w:hAnsi="Times New Roman" w:cs="Times New Roman"/>
          <w:b/>
          <w:bCs/>
          <w:color w:val="000000"/>
          <w:sz w:val="25"/>
          <w:szCs w:val="25"/>
          <w:lang w:val="en-US" w:eastAsia="fr-LU"/>
        </w:rPr>
        <w:t>APPENZELL. Der Schweizer Klarinettist Fabio di Casola und das luxemburgische Duo Niall Brown (Cello) und Isabelle Trüb (Klavier) begeisterten in Appenzell mit einem Konzert unter dem Motto «Grüsse aus Wien».</w:t>
      </w:r>
    </w:p>
    <w:p w:rsidR="00F81164" w:rsidRPr="00F81164" w:rsidRDefault="00F81164" w:rsidP="00F81164">
      <w:pPr>
        <w:spacing w:before="150" w:after="240" w:line="330" w:lineRule="atLeast"/>
        <w:textAlignment w:val="baseline"/>
        <w:rPr>
          <w:rFonts w:ascii="Times New Roman" w:eastAsia="Times New Roman" w:hAnsi="Times New Roman" w:cs="Times New Roman"/>
          <w:caps/>
          <w:color w:val="000000"/>
          <w:sz w:val="25"/>
          <w:szCs w:val="25"/>
          <w:lang w:eastAsia="fr-LU"/>
        </w:rPr>
      </w:pPr>
      <w:r w:rsidRPr="00F81164">
        <w:rPr>
          <w:rFonts w:ascii="Times New Roman" w:eastAsia="Times New Roman" w:hAnsi="Times New Roman" w:cs="Times New Roman"/>
          <w:caps/>
          <w:color w:val="000000"/>
          <w:sz w:val="25"/>
          <w:szCs w:val="25"/>
          <w:lang w:eastAsia="fr-LU"/>
        </w:rPr>
        <w:t>FERDINAND ORTNER</w:t>
      </w:r>
    </w:p>
    <w:p w:rsidR="00F81164" w:rsidRPr="00F81164" w:rsidRDefault="00F81164" w:rsidP="00F81164">
      <w:pPr>
        <w:shd w:val="clear" w:color="auto" w:fill="005596"/>
        <w:spacing w:before="45" w:after="150" w:line="360" w:lineRule="atLeast"/>
        <w:ind w:right="300"/>
        <w:textAlignment w:val="baseline"/>
        <w:rPr>
          <w:rFonts w:ascii="Verdana" w:eastAsia="Times New Roman" w:hAnsi="Verdana" w:cs="Times New Roman"/>
          <w:color w:val="FFFFFF"/>
          <w:sz w:val="18"/>
          <w:szCs w:val="18"/>
          <w:lang w:eastAsia="fr-LU"/>
        </w:rPr>
      </w:pPr>
      <w:proofErr w:type="spellStart"/>
      <w:r w:rsidRPr="00F81164">
        <w:rPr>
          <w:rFonts w:ascii="Verdana" w:eastAsia="Times New Roman" w:hAnsi="Verdana" w:cs="Times New Roman"/>
          <w:color w:val="FFFFFF"/>
          <w:sz w:val="18"/>
          <w:szCs w:val="18"/>
          <w:lang w:eastAsia="fr-LU"/>
        </w:rPr>
        <w:t>Artikel</w:t>
      </w:r>
      <w:proofErr w:type="spellEnd"/>
      <w:r w:rsidRPr="00F81164">
        <w:rPr>
          <w:rFonts w:ascii="Verdana" w:eastAsia="Times New Roman" w:hAnsi="Verdana" w:cs="Times New Roman"/>
          <w:color w:val="FFFFFF"/>
          <w:sz w:val="18"/>
          <w:szCs w:val="18"/>
          <w:lang w:eastAsia="fr-LU"/>
        </w:rPr>
        <w:t xml:space="preserve"> </w:t>
      </w:r>
      <w:proofErr w:type="spellStart"/>
      <w:r w:rsidRPr="00F81164">
        <w:rPr>
          <w:rFonts w:ascii="Verdana" w:eastAsia="Times New Roman" w:hAnsi="Verdana" w:cs="Times New Roman"/>
          <w:color w:val="FFFFFF"/>
          <w:sz w:val="18"/>
          <w:szCs w:val="18"/>
          <w:lang w:eastAsia="fr-LU"/>
        </w:rPr>
        <w:t>weiterempfehlen</w:t>
      </w:r>
      <w:proofErr w:type="spellEnd"/>
    </w:p>
    <w:p w:rsidR="00F81164" w:rsidRPr="00F81164" w:rsidRDefault="00F81164" w:rsidP="00F81164">
      <w:pPr>
        <w:numPr>
          <w:ilvl w:val="0"/>
          <w:numId w:val="1"/>
        </w:numPr>
        <w:spacing w:after="0" w:line="240" w:lineRule="atLeast"/>
        <w:ind w:left="0" w:right="300"/>
        <w:textAlignment w:val="baseline"/>
        <w:rPr>
          <w:rFonts w:ascii="Verdana" w:eastAsia="Times New Roman" w:hAnsi="Verdana" w:cs="Times New Roman"/>
          <w:color w:val="000000"/>
          <w:sz w:val="19"/>
          <w:szCs w:val="19"/>
          <w:lang w:eastAsia="fr-LU"/>
        </w:rPr>
      </w:pPr>
      <w:r w:rsidRPr="00F81164">
        <w:rPr>
          <w:rFonts w:ascii="Verdana" w:eastAsia="Times New Roman" w:hAnsi="Verdana" w:cs="Times New Roman"/>
          <w:noProof/>
          <w:color w:val="055B9B"/>
          <w:sz w:val="20"/>
          <w:szCs w:val="20"/>
          <w:bdr w:val="none" w:sz="0" w:space="0" w:color="auto" w:frame="1"/>
          <w:lang w:eastAsia="fr-LU"/>
        </w:rPr>
        <w:drawing>
          <wp:inline distT="0" distB="0" distL="0" distR="0" wp14:anchorId="62C85412" wp14:editId="3A4E10C1">
            <wp:extent cx="790575" cy="209550"/>
            <wp:effectExtent l="0" t="0" r="9525" b="0"/>
            <wp:docPr id="4" name="Image 4" descr="Facebook">
              <a:hlinkClick xmlns:a="http://schemas.openxmlformats.org/drawingml/2006/main" r:id="rId6" tooltip="&quot;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acebook">
                      <a:hlinkClick r:id="rId6" tooltip="&quot;Faceboo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0575" cy="209550"/>
                    </a:xfrm>
                    <a:prstGeom prst="rect">
                      <a:avLst/>
                    </a:prstGeom>
                    <a:noFill/>
                    <a:ln>
                      <a:noFill/>
                    </a:ln>
                  </pic:spPr>
                </pic:pic>
              </a:graphicData>
            </a:graphic>
          </wp:inline>
        </w:drawing>
      </w:r>
      <w:r w:rsidRPr="00F81164">
        <w:rPr>
          <w:rFonts w:ascii="Verdana" w:eastAsia="Times New Roman" w:hAnsi="Verdana" w:cs="Times New Roman"/>
          <w:color w:val="000000"/>
          <w:sz w:val="19"/>
          <w:szCs w:val="19"/>
          <w:lang w:eastAsia="fr-LU"/>
        </w:rPr>
        <w:t> </w:t>
      </w:r>
      <w:hyperlink r:id="rId12" w:tooltip="Twitter" w:history="1">
        <w:r w:rsidRPr="00F81164">
          <w:rPr>
            <w:rFonts w:ascii="Verdana" w:eastAsia="Times New Roman" w:hAnsi="Verdana" w:cs="Times New Roman"/>
            <w:noProof/>
            <w:color w:val="055B9B"/>
            <w:sz w:val="20"/>
            <w:szCs w:val="20"/>
            <w:bdr w:val="none" w:sz="0" w:space="0" w:color="auto" w:frame="1"/>
            <w:lang w:eastAsia="fr-LU"/>
          </w:rPr>
          <w:drawing>
            <wp:inline distT="0" distB="0" distL="0" distR="0" wp14:anchorId="5FE58A43" wp14:editId="03F6177E">
              <wp:extent cx="609600" cy="209550"/>
              <wp:effectExtent l="0" t="0" r="0" b="0"/>
              <wp:docPr id="5" name="Image 5" descr="http://www.tagblatt.ch/storage/pic/specials/sonstiges/1768181_2_tweet-button.png">
                <a:hlinkClick xmlns:a="http://schemas.openxmlformats.org/drawingml/2006/main" r:id="rId12" tooltip="&quot;Twit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tagblatt.ch/storage/pic/specials/sonstiges/1768181_2_tweet-button.png">
                        <a:hlinkClick r:id="rId12" tooltip="&quot;Twitter&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F81164">
          <w:rPr>
            <w:rFonts w:ascii="Verdana" w:eastAsia="Times New Roman" w:hAnsi="Verdana" w:cs="Times New Roman"/>
            <w:color w:val="055B9B"/>
            <w:sz w:val="20"/>
            <w:szCs w:val="20"/>
            <w:bdr w:val="none" w:sz="0" w:space="0" w:color="auto" w:frame="1"/>
            <w:lang w:eastAsia="fr-LU"/>
          </w:rPr>
          <w:t> </w:t>
        </w:r>
      </w:hyperlink>
      <w:r w:rsidRPr="00F81164">
        <w:rPr>
          <w:rFonts w:ascii="Verdana" w:eastAsia="Times New Roman" w:hAnsi="Verdana" w:cs="Times New Roman"/>
          <w:noProof/>
          <w:color w:val="055B9B"/>
          <w:sz w:val="20"/>
          <w:szCs w:val="20"/>
          <w:bdr w:val="none" w:sz="0" w:space="0" w:color="auto" w:frame="1"/>
          <w:lang w:eastAsia="fr-LU"/>
        </w:rPr>
        <w:drawing>
          <wp:inline distT="0" distB="0" distL="0" distR="0" wp14:anchorId="12EFE683" wp14:editId="186AE9BD">
            <wp:extent cx="590550" cy="209550"/>
            <wp:effectExtent l="0" t="0" r="0" b="0"/>
            <wp:docPr id="6" name="Image 6" descr="http://www.tagblatt.ch/storage/pic/specials/sonstiges/1768198_2_email.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tagblatt.ch/storage/pic/specials/sonstiges/1768198_2_email.pn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 cy="209550"/>
                    </a:xfrm>
                    <a:prstGeom prst="rect">
                      <a:avLst/>
                    </a:prstGeom>
                    <a:noFill/>
                    <a:ln>
                      <a:noFill/>
                    </a:ln>
                  </pic:spPr>
                </pic:pic>
              </a:graphicData>
            </a:graphic>
          </wp:inline>
        </w:drawing>
      </w:r>
    </w:p>
    <w:p w:rsidR="00F81164" w:rsidRPr="00F81164" w:rsidRDefault="00F81164" w:rsidP="00F81164">
      <w:pPr>
        <w:spacing w:after="240" w:line="330" w:lineRule="atLeast"/>
        <w:textAlignment w:val="baseline"/>
        <w:rPr>
          <w:rFonts w:ascii="Times New Roman" w:eastAsia="Times New Roman" w:hAnsi="Times New Roman" w:cs="Times New Roman"/>
          <w:color w:val="000000"/>
          <w:sz w:val="25"/>
          <w:szCs w:val="25"/>
          <w:lang w:eastAsia="fr-LU"/>
        </w:rPr>
      </w:pPr>
      <w:r w:rsidRPr="00F81164">
        <w:rPr>
          <w:rFonts w:ascii="Times New Roman" w:eastAsia="Times New Roman" w:hAnsi="Times New Roman" w:cs="Times New Roman"/>
          <w:color w:val="000000"/>
          <w:sz w:val="25"/>
          <w:szCs w:val="25"/>
          <w:lang w:eastAsia="fr-LU"/>
        </w:rPr>
        <w:t>Die drei</w:t>
      </w:r>
      <w:bookmarkStart w:id="0" w:name="_GoBack"/>
      <w:bookmarkEnd w:id="0"/>
      <w:r w:rsidRPr="00F81164">
        <w:rPr>
          <w:rFonts w:ascii="Times New Roman" w:eastAsia="Times New Roman" w:hAnsi="Times New Roman" w:cs="Times New Roman"/>
          <w:color w:val="000000"/>
          <w:sz w:val="25"/>
          <w:szCs w:val="25"/>
          <w:lang w:eastAsia="fr-LU"/>
        </w:rPr>
        <w:t xml:space="preserve"> Musiker der internationalen Spitzenklasse präsentierten Perlen aus der kammermusikalischen Schatzkammer Wiens – Musik zum Geniessen. Sie schenkten mit Werken von Ludwig van Beethoven (1770–1827), Franz Schubert (1797–1828) und Johannes Brahms (1833–1897) dem faszinierten Publikum unvergessliche Musikerlebnisse.</w:t>
      </w:r>
    </w:p>
    <w:p w:rsidR="00F81164" w:rsidRPr="00F81164" w:rsidRDefault="00F81164" w:rsidP="00F81164">
      <w:pPr>
        <w:spacing w:after="240" w:line="330" w:lineRule="atLeast"/>
        <w:textAlignment w:val="baseline"/>
        <w:rPr>
          <w:rFonts w:ascii="Times New Roman" w:eastAsia="Times New Roman" w:hAnsi="Times New Roman" w:cs="Times New Roman"/>
          <w:color w:val="000000"/>
          <w:sz w:val="25"/>
          <w:szCs w:val="25"/>
          <w:lang w:val="en-US" w:eastAsia="fr-LU"/>
        </w:rPr>
      </w:pPr>
      <w:r w:rsidRPr="00F81164">
        <w:rPr>
          <w:rFonts w:ascii="Times New Roman" w:eastAsia="Times New Roman" w:hAnsi="Times New Roman" w:cs="Times New Roman"/>
          <w:color w:val="000000"/>
          <w:sz w:val="25"/>
          <w:szCs w:val="25"/>
          <w:lang w:val="en-US" w:eastAsia="fr-LU"/>
        </w:rPr>
        <w:t>Das Trio brillierte mit spieltechnischer Perfektion und Klangkultur, gepaart mit Musizierfreude und subtiler Ausdruckskraft. Das Ausleuchten der facettenreichen Musik, die unbeschwerte Lebendigkeit der Vorträge sowie die frappierende Virtuosität begeisterten.</w:t>
      </w:r>
    </w:p>
    <w:p w:rsidR="00F81164" w:rsidRPr="00CE1D1B" w:rsidRDefault="00F81164" w:rsidP="00F81164">
      <w:pPr>
        <w:spacing w:after="0" w:line="330" w:lineRule="atLeast"/>
        <w:textAlignment w:val="baseline"/>
        <w:outlineLvl w:val="3"/>
        <w:rPr>
          <w:rFonts w:ascii="Times New Roman" w:eastAsia="Times New Roman" w:hAnsi="Times New Roman" w:cs="Times New Roman"/>
          <w:b/>
          <w:bCs/>
          <w:color w:val="000000"/>
          <w:sz w:val="25"/>
          <w:szCs w:val="25"/>
          <w:lang w:val="en-US" w:eastAsia="fr-LU"/>
        </w:rPr>
      </w:pPr>
      <w:r w:rsidRPr="00CE1D1B">
        <w:rPr>
          <w:rFonts w:ascii="Times New Roman" w:eastAsia="Times New Roman" w:hAnsi="Times New Roman" w:cs="Times New Roman"/>
          <w:b/>
          <w:bCs/>
          <w:color w:val="000000"/>
          <w:sz w:val="25"/>
          <w:szCs w:val="25"/>
          <w:lang w:val="en-US" w:eastAsia="fr-LU"/>
        </w:rPr>
        <w:t>Beethoven-Klaviertrio</w:t>
      </w:r>
    </w:p>
    <w:p w:rsidR="00F81164" w:rsidRPr="00CE1D1B" w:rsidRDefault="00F81164" w:rsidP="00F81164">
      <w:pPr>
        <w:spacing w:after="240" w:line="330" w:lineRule="atLeast"/>
        <w:textAlignment w:val="baseline"/>
        <w:rPr>
          <w:rFonts w:ascii="Times New Roman" w:eastAsia="Times New Roman" w:hAnsi="Times New Roman" w:cs="Times New Roman"/>
          <w:color w:val="000000"/>
          <w:sz w:val="25"/>
          <w:szCs w:val="25"/>
          <w:lang w:val="en-US" w:eastAsia="fr-LU"/>
        </w:rPr>
      </w:pPr>
      <w:r w:rsidRPr="00CE1D1B">
        <w:rPr>
          <w:rFonts w:ascii="Times New Roman" w:eastAsia="Times New Roman" w:hAnsi="Times New Roman" w:cs="Times New Roman"/>
          <w:color w:val="000000"/>
          <w:sz w:val="25"/>
          <w:szCs w:val="25"/>
          <w:lang w:val="en-US" w:eastAsia="fr-LU"/>
        </w:rPr>
        <w:t xml:space="preserve">Beim Beethoven-Trio B-Dur, op. 11, auch «Gassenhauer-Trio» genannt, erfreuten der Liebreiz des Werkes und die ausgewogene klangliche Balance der Interpretation. Der </w:t>
      </w:r>
      <w:r w:rsidRPr="00CE1D1B">
        <w:rPr>
          <w:rFonts w:ascii="Times New Roman" w:eastAsia="Times New Roman" w:hAnsi="Times New Roman" w:cs="Times New Roman"/>
          <w:color w:val="000000"/>
          <w:sz w:val="25"/>
          <w:szCs w:val="25"/>
          <w:lang w:val="en-US" w:eastAsia="fr-LU"/>
        </w:rPr>
        <w:lastRenderedPageBreak/>
        <w:t xml:space="preserve">eröffnende «Allegro»-Satz zeigte auch Züge von Festlichkeit. Im liedhaften «Adagio» brachten Klarinette und Cello die Melodik zur Entfaltung, während das Klavier das filigrane Figurenwerk dezent aufleuchten liess. Sehr elanvoll gespielt wurde der Final-Satz, bei dem Beethoven eine populäre Opernmelodie des Zeitgenossen Joseph Weigl </w:t>
      </w:r>
      <w:proofErr w:type="gramStart"/>
      <w:r w:rsidRPr="00CE1D1B">
        <w:rPr>
          <w:rFonts w:ascii="Times New Roman" w:eastAsia="Times New Roman" w:hAnsi="Times New Roman" w:cs="Times New Roman"/>
          <w:color w:val="000000"/>
          <w:sz w:val="25"/>
          <w:szCs w:val="25"/>
          <w:lang w:val="en-US" w:eastAsia="fr-LU"/>
        </w:rPr>
        <w:t>als</w:t>
      </w:r>
      <w:proofErr w:type="gramEnd"/>
      <w:r w:rsidRPr="00CE1D1B">
        <w:rPr>
          <w:rFonts w:ascii="Times New Roman" w:eastAsia="Times New Roman" w:hAnsi="Times New Roman" w:cs="Times New Roman"/>
          <w:color w:val="000000"/>
          <w:sz w:val="25"/>
          <w:szCs w:val="25"/>
          <w:lang w:val="en-US" w:eastAsia="fr-LU"/>
        </w:rPr>
        <w:t xml:space="preserve"> Thema für neun exklusive Variationen diente.</w:t>
      </w:r>
    </w:p>
    <w:p w:rsidR="00F81164" w:rsidRPr="00F81164" w:rsidRDefault="00F81164" w:rsidP="00F81164">
      <w:pPr>
        <w:spacing w:after="0" w:line="330" w:lineRule="atLeast"/>
        <w:textAlignment w:val="baseline"/>
        <w:outlineLvl w:val="3"/>
        <w:rPr>
          <w:rFonts w:ascii="Times New Roman" w:eastAsia="Times New Roman" w:hAnsi="Times New Roman" w:cs="Times New Roman"/>
          <w:b/>
          <w:bCs/>
          <w:color w:val="000000"/>
          <w:sz w:val="25"/>
          <w:szCs w:val="25"/>
          <w:lang w:val="en-US" w:eastAsia="fr-LU"/>
        </w:rPr>
      </w:pPr>
      <w:r w:rsidRPr="00F81164">
        <w:rPr>
          <w:rFonts w:ascii="Times New Roman" w:eastAsia="Times New Roman" w:hAnsi="Times New Roman" w:cs="Times New Roman"/>
          <w:b/>
          <w:bCs/>
          <w:color w:val="000000"/>
          <w:sz w:val="25"/>
          <w:szCs w:val="25"/>
          <w:lang w:val="en-US" w:eastAsia="fr-LU"/>
        </w:rPr>
        <w:t>Schuberts «Arpeggione»-Sonate</w:t>
      </w:r>
    </w:p>
    <w:p w:rsidR="00F81164" w:rsidRPr="00F81164" w:rsidRDefault="00F81164" w:rsidP="00F81164">
      <w:pPr>
        <w:spacing w:after="240" w:line="330" w:lineRule="atLeast"/>
        <w:textAlignment w:val="baseline"/>
        <w:rPr>
          <w:rFonts w:ascii="Times New Roman" w:eastAsia="Times New Roman" w:hAnsi="Times New Roman" w:cs="Times New Roman"/>
          <w:color w:val="000000"/>
          <w:sz w:val="25"/>
          <w:szCs w:val="25"/>
          <w:lang w:val="en-US" w:eastAsia="fr-LU"/>
        </w:rPr>
      </w:pPr>
      <w:r w:rsidRPr="00F81164">
        <w:rPr>
          <w:rFonts w:ascii="Times New Roman" w:eastAsia="Times New Roman" w:hAnsi="Times New Roman" w:cs="Times New Roman"/>
          <w:color w:val="000000"/>
          <w:sz w:val="25"/>
          <w:szCs w:val="25"/>
          <w:lang w:val="en-US" w:eastAsia="fr-LU"/>
        </w:rPr>
        <w:t>Mit der «Arpeggione»-Sonate a-Moll für Cello und Klavier von Franz Schubert kam ein echtes Unikum – in Erinnerung an einen Wiener Instrumentenbauer – zur Aufführung. Das Arpeggione, ein heute vergessenes Instrument, vereinigte in sich Merkmale des Cellos und der Gitarre, womit besondere Ausdrucksmöglichkeiten verbunden waren.</w:t>
      </w:r>
    </w:p>
    <w:p w:rsidR="00F81164" w:rsidRPr="00F81164" w:rsidRDefault="00F81164" w:rsidP="00F81164">
      <w:pPr>
        <w:spacing w:after="240" w:line="330" w:lineRule="atLeast"/>
        <w:textAlignment w:val="baseline"/>
        <w:rPr>
          <w:rFonts w:ascii="Times New Roman" w:eastAsia="Times New Roman" w:hAnsi="Times New Roman" w:cs="Times New Roman"/>
          <w:color w:val="000000"/>
          <w:sz w:val="25"/>
          <w:szCs w:val="25"/>
          <w:lang w:val="en-US" w:eastAsia="fr-LU"/>
        </w:rPr>
      </w:pPr>
      <w:r w:rsidRPr="00F81164">
        <w:rPr>
          <w:rFonts w:ascii="Times New Roman" w:eastAsia="Times New Roman" w:hAnsi="Times New Roman" w:cs="Times New Roman"/>
          <w:color w:val="000000"/>
          <w:sz w:val="25"/>
          <w:szCs w:val="25"/>
          <w:lang w:val="en-US" w:eastAsia="fr-LU"/>
        </w:rPr>
        <w:t>Vom souveränen Duo Nial</w:t>
      </w:r>
      <w:r w:rsidR="00CE1D1B">
        <w:rPr>
          <w:rFonts w:ascii="Times New Roman" w:eastAsia="Times New Roman" w:hAnsi="Times New Roman" w:cs="Times New Roman"/>
          <w:color w:val="000000"/>
          <w:sz w:val="25"/>
          <w:szCs w:val="25"/>
          <w:lang w:val="en-US" w:eastAsia="fr-LU"/>
        </w:rPr>
        <w:t>l</w:t>
      </w:r>
      <w:r w:rsidRPr="00F81164">
        <w:rPr>
          <w:rFonts w:ascii="Times New Roman" w:eastAsia="Times New Roman" w:hAnsi="Times New Roman" w:cs="Times New Roman"/>
          <w:color w:val="000000"/>
          <w:sz w:val="25"/>
          <w:szCs w:val="25"/>
          <w:lang w:val="en-US" w:eastAsia="fr-LU"/>
        </w:rPr>
        <w:t xml:space="preserve"> Brown/Isabelle Trüb gefühlvoll musiziert, kam die reiche melodische Erfindungskraft Schuberts in den drei melancholisch-ernsten Sätzen optimal zum Ausdruck. Grossartig die brillanten Passagen und Spielfiguren vor allem im virtuosen Rondo-Finale.</w:t>
      </w:r>
    </w:p>
    <w:p w:rsidR="00F81164" w:rsidRPr="00F81164" w:rsidRDefault="00F81164" w:rsidP="00F81164">
      <w:pPr>
        <w:spacing w:after="0" w:line="330" w:lineRule="atLeast"/>
        <w:textAlignment w:val="baseline"/>
        <w:outlineLvl w:val="3"/>
        <w:rPr>
          <w:rFonts w:ascii="Times New Roman" w:eastAsia="Times New Roman" w:hAnsi="Times New Roman" w:cs="Times New Roman"/>
          <w:b/>
          <w:bCs/>
          <w:color w:val="000000"/>
          <w:sz w:val="25"/>
          <w:szCs w:val="25"/>
          <w:lang w:val="en-US" w:eastAsia="fr-LU"/>
        </w:rPr>
      </w:pPr>
      <w:r w:rsidRPr="00F81164">
        <w:rPr>
          <w:rFonts w:ascii="Times New Roman" w:eastAsia="Times New Roman" w:hAnsi="Times New Roman" w:cs="Times New Roman"/>
          <w:b/>
          <w:bCs/>
          <w:color w:val="000000"/>
          <w:sz w:val="25"/>
          <w:szCs w:val="25"/>
          <w:lang w:val="en-US" w:eastAsia="fr-LU"/>
        </w:rPr>
        <w:t>Brahms-Trio</w:t>
      </w:r>
    </w:p>
    <w:p w:rsidR="00F81164" w:rsidRPr="00F81164" w:rsidRDefault="00F81164" w:rsidP="00F81164">
      <w:pPr>
        <w:spacing w:after="240" w:line="330" w:lineRule="atLeast"/>
        <w:textAlignment w:val="baseline"/>
        <w:rPr>
          <w:rFonts w:ascii="Times New Roman" w:eastAsia="Times New Roman" w:hAnsi="Times New Roman" w:cs="Times New Roman"/>
          <w:color w:val="000000"/>
          <w:sz w:val="25"/>
          <w:szCs w:val="25"/>
          <w:lang w:val="en-US" w:eastAsia="fr-LU"/>
        </w:rPr>
      </w:pPr>
      <w:r w:rsidRPr="00F81164">
        <w:rPr>
          <w:rFonts w:ascii="Times New Roman" w:eastAsia="Times New Roman" w:hAnsi="Times New Roman" w:cs="Times New Roman"/>
          <w:color w:val="000000"/>
          <w:sz w:val="25"/>
          <w:szCs w:val="25"/>
          <w:lang w:val="en-US" w:eastAsia="fr-LU"/>
        </w:rPr>
        <w:t>Beim Hauptwerk des Abends, dem Trio a-Moll, op. 114, von Brahms, einem Spätwerk des Meisters, brachte die Klarinette wunderschöne Farben in die kraftvolle Melodik mit ihren bewegenden Kantilenen, temperamentvollen Ausbrüchen und betörenden Klangwirkungen. Die Musiker loteten die vielfältige Thematik der vier Sätze auch solistisch intensiv aus. Wunderbar die kunstvollen Ecksätze mit den bewegenden Dialogen und Soli sowie das kantable «Adagio» und das anmutige «Andantino» Faszinierend das rondoartige Finale mit einer Fülle von Einfällen, einem Hauch ungarischer Zigeunermusik und einer klanglich kraftvollen Coda.</w:t>
      </w:r>
    </w:p>
    <w:p w:rsidR="00F81164" w:rsidRPr="00F81164" w:rsidRDefault="00F81164" w:rsidP="00F81164">
      <w:pPr>
        <w:spacing w:after="240" w:line="330" w:lineRule="atLeast"/>
        <w:textAlignment w:val="baseline"/>
        <w:rPr>
          <w:rFonts w:ascii="Times New Roman" w:eastAsia="Times New Roman" w:hAnsi="Times New Roman" w:cs="Times New Roman"/>
          <w:color w:val="000000"/>
          <w:sz w:val="25"/>
          <w:szCs w:val="25"/>
          <w:lang w:val="en-US" w:eastAsia="fr-LU"/>
        </w:rPr>
      </w:pPr>
      <w:r w:rsidRPr="00F81164">
        <w:rPr>
          <w:rFonts w:ascii="Times New Roman" w:eastAsia="Times New Roman" w:hAnsi="Times New Roman" w:cs="Times New Roman"/>
          <w:color w:val="000000"/>
          <w:sz w:val="25"/>
          <w:szCs w:val="25"/>
          <w:lang w:val="en-US" w:eastAsia="fr-LU"/>
        </w:rPr>
        <w:t>Für den stürmischen Applaus bedankten sich die Künstler mit der «Rumänischen Melodie» von Max Bruch.</w:t>
      </w:r>
    </w:p>
    <w:p w:rsidR="00B608C9" w:rsidRPr="00F81164" w:rsidRDefault="00B608C9">
      <w:pPr>
        <w:rPr>
          <w:lang w:val="en-US"/>
        </w:rPr>
      </w:pPr>
    </w:p>
    <w:sectPr w:rsidR="00B608C9" w:rsidRPr="00F811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469C6"/>
    <w:multiLevelType w:val="multilevel"/>
    <w:tmpl w:val="34FC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164"/>
    <w:rsid w:val="005D2A78"/>
    <w:rsid w:val="00B608C9"/>
    <w:rsid w:val="00CE1D1B"/>
    <w:rsid w:val="00F81164"/>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811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11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811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11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699672">
      <w:bodyDiv w:val="1"/>
      <w:marLeft w:val="0"/>
      <w:marRight w:val="0"/>
      <w:marTop w:val="0"/>
      <w:marBottom w:val="0"/>
      <w:divBdr>
        <w:top w:val="none" w:sz="0" w:space="0" w:color="auto"/>
        <w:left w:val="none" w:sz="0" w:space="0" w:color="auto"/>
        <w:bottom w:val="none" w:sz="0" w:space="0" w:color="auto"/>
        <w:right w:val="none" w:sz="0" w:space="0" w:color="auto"/>
      </w:divBdr>
      <w:divsChild>
        <w:div w:id="596864402">
          <w:marLeft w:val="0"/>
          <w:marRight w:val="0"/>
          <w:marTop w:val="0"/>
          <w:marBottom w:val="0"/>
          <w:divBdr>
            <w:top w:val="none" w:sz="0" w:space="0" w:color="auto"/>
            <w:left w:val="none" w:sz="0" w:space="0" w:color="auto"/>
            <w:bottom w:val="none" w:sz="0" w:space="0" w:color="auto"/>
            <w:right w:val="none" w:sz="0" w:space="0" w:color="auto"/>
          </w:divBdr>
        </w:div>
        <w:div w:id="98331511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penzellerzeitung.ch/storage/org/0/8/9/2363980_0_98b09a4c.jpg?version=1425951591" TargetMode="Externa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appenzellerzeitung.ch/ostschweiz/kantonappenzell/auszeitung/at-ap/Perlen-der-Wiener-Klassik;art120091,415439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appenzellerzeitung.ch/ostschweiz/kantonappenzell/auszeitung/at-ap/Perlen-der-Wiener-Klassik;art120091,4154393"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ppenzellerzeitung.ch/_/sendmail/?PG=/ostschweiz/kantonappenzell/auszeitung/at-ap/Perlen-der-Wiener-Klassik;art120091,415439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488</Words>
  <Characters>2687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Niall Brown</dc:creator>
  <cp:lastModifiedBy>Niall Brown</cp:lastModifiedBy>
  <cp:revision>3</cp:revision>
  <dcterms:created xsi:type="dcterms:W3CDTF">2015-03-10T08:54:00Z</dcterms:created>
  <dcterms:modified xsi:type="dcterms:W3CDTF">2015-03-10T10:53:00Z</dcterms:modified>
</cp:coreProperties>
</file>